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6" w:space="1" w:color="000000"/>
        </w:pBdr>
        <w:spacing w:before="4600" w:after="280"/>
        <w:jc w:val="center"/>
      </w:pPr>
      <w:r>
        <w:t>Evaluation Matrix Template Title Placeholder</w:t>
      </w:r>
    </w:p>
    <w:p>
      <w:pPr>
        <w:jc w:val="center"/>
      </w:pPr>
      <w:r>
        <w:rPr>
          <w:rFonts w:ascii="Arial" w:hAnsi="Arial" w:cs="Arial" w:eastAsia="Arial"/>
          <w:color w:val="000000"/>
          <w:sz w:val="28"/>
        </w:rPr>
        <w:t>Date Placeholder</w:t>
      </w:r>
      <w:r>
        <w:br w:type="page"/>
      </w:r>
    </w:p>
    <w:p>
      <w:pPr>
        <w:pStyle w:val="Heading1"/>
        <w:keepNext/>
        <w:keepLines/>
      </w:pPr>
      <w:r>
        <w:t>Evaluation Questions</w:t>
      </w:r>
    </w:p>
    <w:p>
      <w:pPr>
        <w:keepNext/>
        <w:keepLines/>
      </w:pPr>
      <w:r>
        <w:t>(List each question with its number and criterion, one per line, in the order they will appear in the matrix. The criteria this matrix uses are relevance, coherence, effectiveness, efficiency, impact and sustainability. Choose three to six main questions, with eight as the most, each answerable with your budget, time and data and each tied to a use. Keep the wording from the Terms of Reference where you can, so a question can be traced from the Terms to the inception report to this matrix.)</w:t>
      </w:r>
    </w:p>
    <w:p>
      <w:pPr>
        <w:spacing w:after="0"/>
      </w:pPr>
    </w:p>
    <w:p>
      <w:pPr>
        <w:pStyle w:val="Heading1"/>
        <w:keepNext/>
        <w:keepLines/>
        <w:spacing w:before="440"/>
      </w:pPr>
      <w:r>
        <w:t>Coverage Check</w:t>
      </w:r>
    </w:p>
    <w:p>
      <w:pPr>
        <w:keepNext/>
        <w:keepLines/>
      </w:pPr>
      <w:r>
        <w:t>(Count the questions under each criterion. The table has four columns: the criterion, the number of questions, the question numbers, and a check that shows whether the criterion is covered. Give a criterion that has no question either a question or a one-line reason for leaving it out, and write that reason in the Check column. Several questions under one criterion are fine when the budget supports them.)</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736"/>
        <w:gridCol w:w="1728"/>
        <w:gridCol w:w="3600"/>
        <w:gridCol w:w="2736"/>
      </w:tblGrid>
      <w:tr>
        <w:trPr>
          <w:cantSplit/>
          <w:tblHeader/>
        </w:trPr>
        <w:tc>
          <w:tcPr>
            <w:tcW w:type="dxa" w:w="2736"/>
            <w:shd w:val="clear" w:color="auto" w:fill="0B2748"/>
            <w:vAlign w:val="center"/>
          </w:tcPr>
          <w:p>
            <w:pPr>
              <w:keepNext/>
              <w:spacing w:before="0" w:after="0" w:line="240" w:lineRule="auto"/>
              <w:jc w:val="center"/>
            </w:pPr>
            <w:r>
              <w:rPr>
                <w:rFonts w:ascii="Arial" w:hAnsi="Arial" w:cs="Arial" w:eastAsia="Arial"/>
                <w:b/>
                <w:color w:val="FFFFFF"/>
                <w:sz w:val="24"/>
              </w:rPr>
              <w:t>Criterion</w:t>
            </w:r>
          </w:p>
        </w:tc>
        <w:tc>
          <w:tcPr>
            <w:tcW w:type="dxa" w:w="1728"/>
            <w:shd w:val="clear" w:color="auto" w:fill="0B2748"/>
            <w:vAlign w:val="center"/>
          </w:tcPr>
          <w:p>
            <w:pPr>
              <w:keepNext/>
              <w:spacing w:before="0" w:after="0" w:line="240" w:lineRule="auto"/>
              <w:jc w:val="center"/>
            </w:pPr>
            <w:r>
              <w:rPr>
                <w:rFonts w:ascii="Arial" w:hAnsi="Arial" w:cs="Arial" w:eastAsia="Arial"/>
                <w:b/>
                <w:color w:val="FFFFFF"/>
                <w:sz w:val="24"/>
              </w:rPr>
              <w:t>Questions</w:t>
            </w:r>
          </w:p>
        </w:tc>
        <w:tc>
          <w:tcPr>
            <w:tcW w:type="dxa" w:w="3600"/>
            <w:shd w:val="clear" w:color="auto" w:fill="0B2748"/>
            <w:vAlign w:val="center"/>
          </w:tcPr>
          <w:p>
            <w:pPr>
              <w:keepNext/>
              <w:spacing w:before="0" w:after="0" w:line="240" w:lineRule="auto"/>
              <w:jc w:val="center"/>
            </w:pPr>
            <w:r>
              <w:rPr>
                <w:rFonts w:ascii="Arial" w:hAnsi="Arial" w:cs="Arial" w:eastAsia="Arial"/>
                <w:b/>
                <w:color w:val="FFFFFF"/>
                <w:sz w:val="24"/>
              </w:rPr>
              <w:t>Question Numbers</w:t>
            </w:r>
          </w:p>
        </w:tc>
        <w:tc>
          <w:tcPr>
            <w:tcW w:type="dxa" w:w="2736"/>
            <w:shd w:val="clear" w:color="auto" w:fill="0B2748"/>
            <w:vAlign w:val="center"/>
          </w:tcPr>
          <w:p>
            <w:pPr>
              <w:keepNext/>
              <w:spacing w:before="0" w:after="0" w:line="240" w:lineRule="auto"/>
              <w:jc w:val="center"/>
            </w:pPr>
            <w:r>
              <w:rPr>
                <w:rFonts w:ascii="Arial" w:hAnsi="Arial" w:cs="Arial" w:eastAsia="Arial"/>
                <w:b/>
                <w:color w:val="FFFFFF"/>
                <w:sz w:val="24"/>
              </w:rPr>
              <w:t>Check</w:t>
            </w:r>
          </w:p>
        </w:tc>
      </w:tr>
      <w:tr>
        <w:trPr>
          <w:cantSplit/>
          <w:trHeight w:val="440"/>
        </w:trPr>
        <w:tc>
          <w:tcPr>
            <w:tcW w:type="dxa" w:w="2736"/>
            <w:shd w:val="clear" w:color="auto" w:fill="FFFFFF"/>
            <w:vAlign w:val="top"/>
          </w:tcPr>
          <w:p>
            <w:pPr>
              <w:keepNext/>
              <w:spacing w:before="0" w:after="0" w:line="240" w:lineRule="auto"/>
              <w:jc w:val="left"/>
            </w:pPr>
            <w:r>
              <w:rPr>
                <w:rFonts w:ascii="Arial" w:hAnsi="Arial" w:cs="Arial" w:eastAsia="Arial"/>
                <w:sz w:val="20"/>
              </w:rPr>
              <w:t>Relevance</w:t>
            </w:r>
          </w:p>
        </w:tc>
        <w:tc>
          <w:tcPr>
            <w:tcW w:type="dxa" w:w="1728"/>
            <w:shd w:val="clear" w:color="auto" w:fill="FFFFFF"/>
            <w:vAlign w:val="top"/>
          </w:tcPr>
          <w:p>
            <w:pPr>
              <w:keepNext/>
              <w:spacing w:before="0" w:after="0" w:line="240" w:lineRule="auto"/>
              <w:jc w:val="left"/>
            </w:pPr>
            <w:r>
              <w:rPr>
                <w:rFonts w:ascii="Arial" w:hAnsi="Arial" w:cs="Arial" w:eastAsia="Arial"/>
                <w:sz w:val="20"/>
              </w:rPr>
            </w:r>
          </w:p>
        </w:tc>
        <w:tc>
          <w:tcPr>
            <w:tcW w:type="dxa" w:w="3600"/>
            <w:shd w:val="clear" w:color="auto" w:fill="FFFFFF"/>
            <w:vAlign w:val="top"/>
          </w:tcPr>
          <w:p>
            <w:pPr>
              <w:keepNext/>
              <w:spacing w:before="0" w:after="0" w:line="240" w:lineRule="auto"/>
              <w:jc w:val="left"/>
            </w:pPr>
            <w:r>
              <w:rPr>
                <w:rFonts w:ascii="Arial" w:hAnsi="Arial" w:cs="Arial" w:eastAsia="Arial"/>
                <w:sz w:val="20"/>
              </w:rPr>
            </w:r>
          </w:p>
        </w:tc>
        <w:tc>
          <w:tcPr>
            <w:tcW w:type="dxa" w:w="273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736"/>
            <w:shd w:val="clear" w:color="auto" w:fill="FFFFFF"/>
            <w:vAlign w:val="top"/>
          </w:tcPr>
          <w:p>
            <w:pPr>
              <w:keepNext/>
              <w:spacing w:before="0" w:after="0" w:line="240" w:lineRule="auto"/>
              <w:jc w:val="left"/>
            </w:pPr>
            <w:r>
              <w:rPr>
                <w:rFonts w:ascii="Arial" w:hAnsi="Arial" w:cs="Arial" w:eastAsia="Arial"/>
                <w:sz w:val="20"/>
              </w:rPr>
              <w:t>Coherence</w:t>
            </w:r>
          </w:p>
        </w:tc>
        <w:tc>
          <w:tcPr>
            <w:tcW w:type="dxa" w:w="1728"/>
            <w:shd w:val="clear" w:color="auto" w:fill="FFFFFF"/>
            <w:vAlign w:val="top"/>
          </w:tcPr>
          <w:p>
            <w:pPr>
              <w:keepNext/>
              <w:spacing w:before="0" w:after="0" w:line="240" w:lineRule="auto"/>
              <w:jc w:val="left"/>
            </w:pPr>
            <w:r>
              <w:rPr>
                <w:rFonts w:ascii="Arial" w:hAnsi="Arial" w:cs="Arial" w:eastAsia="Arial"/>
                <w:sz w:val="20"/>
              </w:rPr>
            </w:r>
          </w:p>
        </w:tc>
        <w:tc>
          <w:tcPr>
            <w:tcW w:type="dxa" w:w="3600"/>
            <w:shd w:val="clear" w:color="auto" w:fill="FFFFFF"/>
            <w:vAlign w:val="top"/>
          </w:tcPr>
          <w:p>
            <w:pPr>
              <w:keepNext/>
              <w:spacing w:before="0" w:after="0" w:line="240" w:lineRule="auto"/>
              <w:jc w:val="left"/>
            </w:pPr>
            <w:r>
              <w:rPr>
                <w:rFonts w:ascii="Arial" w:hAnsi="Arial" w:cs="Arial" w:eastAsia="Arial"/>
                <w:sz w:val="20"/>
              </w:rPr>
            </w:r>
          </w:p>
        </w:tc>
        <w:tc>
          <w:tcPr>
            <w:tcW w:type="dxa" w:w="273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736"/>
            <w:shd w:val="clear" w:color="auto" w:fill="FFFFFF"/>
            <w:vAlign w:val="top"/>
          </w:tcPr>
          <w:p>
            <w:pPr>
              <w:keepNext/>
              <w:spacing w:before="0" w:after="0" w:line="240" w:lineRule="auto"/>
              <w:jc w:val="left"/>
            </w:pPr>
            <w:r>
              <w:rPr>
                <w:rFonts w:ascii="Arial" w:hAnsi="Arial" w:cs="Arial" w:eastAsia="Arial"/>
                <w:sz w:val="20"/>
              </w:rPr>
              <w:t>Effectiveness</w:t>
            </w:r>
          </w:p>
        </w:tc>
        <w:tc>
          <w:tcPr>
            <w:tcW w:type="dxa" w:w="1728"/>
            <w:shd w:val="clear" w:color="auto" w:fill="FFFFFF"/>
            <w:vAlign w:val="top"/>
          </w:tcPr>
          <w:p>
            <w:pPr>
              <w:keepNext/>
              <w:spacing w:before="0" w:after="0" w:line="240" w:lineRule="auto"/>
              <w:jc w:val="left"/>
            </w:pPr>
            <w:r>
              <w:rPr>
                <w:rFonts w:ascii="Arial" w:hAnsi="Arial" w:cs="Arial" w:eastAsia="Arial"/>
                <w:sz w:val="20"/>
              </w:rPr>
            </w:r>
          </w:p>
        </w:tc>
        <w:tc>
          <w:tcPr>
            <w:tcW w:type="dxa" w:w="3600"/>
            <w:shd w:val="clear" w:color="auto" w:fill="FFFFFF"/>
            <w:vAlign w:val="top"/>
          </w:tcPr>
          <w:p>
            <w:pPr>
              <w:keepNext/>
              <w:spacing w:before="0" w:after="0" w:line="240" w:lineRule="auto"/>
              <w:jc w:val="left"/>
            </w:pPr>
            <w:r>
              <w:rPr>
                <w:rFonts w:ascii="Arial" w:hAnsi="Arial" w:cs="Arial" w:eastAsia="Arial"/>
                <w:sz w:val="20"/>
              </w:rPr>
            </w:r>
          </w:p>
        </w:tc>
        <w:tc>
          <w:tcPr>
            <w:tcW w:type="dxa" w:w="273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736"/>
            <w:shd w:val="clear" w:color="auto" w:fill="FFFFFF"/>
            <w:vAlign w:val="top"/>
          </w:tcPr>
          <w:p>
            <w:pPr>
              <w:keepNext/>
              <w:spacing w:before="0" w:after="0" w:line="240" w:lineRule="auto"/>
              <w:jc w:val="left"/>
            </w:pPr>
            <w:r>
              <w:rPr>
                <w:rFonts w:ascii="Arial" w:hAnsi="Arial" w:cs="Arial" w:eastAsia="Arial"/>
                <w:sz w:val="20"/>
              </w:rPr>
              <w:t>Efficiency</w:t>
            </w:r>
          </w:p>
        </w:tc>
        <w:tc>
          <w:tcPr>
            <w:tcW w:type="dxa" w:w="1728"/>
            <w:shd w:val="clear" w:color="auto" w:fill="FFFFFF"/>
            <w:vAlign w:val="top"/>
          </w:tcPr>
          <w:p>
            <w:pPr>
              <w:keepNext/>
              <w:spacing w:before="0" w:after="0" w:line="240" w:lineRule="auto"/>
              <w:jc w:val="left"/>
            </w:pPr>
            <w:r>
              <w:rPr>
                <w:rFonts w:ascii="Arial" w:hAnsi="Arial" w:cs="Arial" w:eastAsia="Arial"/>
                <w:sz w:val="20"/>
              </w:rPr>
            </w:r>
          </w:p>
        </w:tc>
        <w:tc>
          <w:tcPr>
            <w:tcW w:type="dxa" w:w="3600"/>
            <w:shd w:val="clear" w:color="auto" w:fill="FFFFFF"/>
            <w:vAlign w:val="top"/>
          </w:tcPr>
          <w:p>
            <w:pPr>
              <w:keepNext/>
              <w:spacing w:before="0" w:after="0" w:line="240" w:lineRule="auto"/>
              <w:jc w:val="left"/>
            </w:pPr>
            <w:r>
              <w:rPr>
                <w:rFonts w:ascii="Arial" w:hAnsi="Arial" w:cs="Arial" w:eastAsia="Arial"/>
                <w:sz w:val="20"/>
              </w:rPr>
            </w:r>
          </w:p>
        </w:tc>
        <w:tc>
          <w:tcPr>
            <w:tcW w:type="dxa" w:w="273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736"/>
            <w:shd w:val="clear" w:color="auto" w:fill="FFFFFF"/>
            <w:vAlign w:val="top"/>
          </w:tcPr>
          <w:p>
            <w:pPr>
              <w:keepNext/>
              <w:spacing w:before="0" w:after="0" w:line="240" w:lineRule="auto"/>
              <w:jc w:val="left"/>
            </w:pPr>
            <w:r>
              <w:rPr>
                <w:rFonts w:ascii="Arial" w:hAnsi="Arial" w:cs="Arial" w:eastAsia="Arial"/>
                <w:sz w:val="20"/>
              </w:rPr>
              <w:t>Impact</w:t>
            </w:r>
          </w:p>
        </w:tc>
        <w:tc>
          <w:tcPr>
            <w:tcW w:type="dxa" w:w="1728"/>
            <w:shd w:val="clear" w:color="auto" w:fill="FFFFFF"/>
            <w:vAlign w:val="top"/>
          </w:tcPr>
          <w:p>
            <w:pPr>
              <w:keepNext/>
              <w:spacing w:before="0" w:after="0" w:line="240" w:lineRule="auto"/>
              <w:jc w:val="left"/>
            </w:pPr>
            <w:r>
              <w:rPr>
                <w:rFonts w:ascii="Arial" w:hAnsi="Arial" w:cs="Arial" w:eastAsia="Arial"/>
                <w:sz w:val="20"/>
              </w:rPr>
            </w:r>
          </w:p>
        </w:tc>
        <w:tc>
          <w:tcPr>
            <w:tcW w:type="dxa" w:w="3600"/>
            <w:shd w:val="clear" w:color="auto" w:fill="FFFFFF"/>
            <w:vAlign w:val="top"/>
          </w:tcPr>
          <w:p>
            <w:pPr>
              <w:keepNext/>
              <w:spacing w:before="0" w:after="0" w:line="240" w:lineRule="auto"/>
              <w:jc w:val="left"/>
            </w:pPr>
            <w:r>
              <w:rPr>
                <w:rFonts w:ascii="Arial" w:hAnsi="Arial" w:cs="Arial" w:eastAsia="Arial"/>
                <w:sz w:val="20"/>
              </w:rPr>
            </w:r>
          </w:p>
        </w:tc>
        <w:tc>
          <w:tcPr>
            <w:tcW w:type="dxa" w:w="273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736"/>
            <w:shd w:val="clear" w:color="auto" w:fill="FFFFFF"/>
            <w:vAlign w:val="top"/>
          </w:tcPr>
          <w:p>
            <w:pPr>
              <w:keepNext/>
              <w:spacing w:before="0" w:after="0" w:line="240" w:lineRule="auto"/>
              <w:jc w:val="left"/>
            </w:pPr>
            <w:r>
              <w:rPr>
                <w:rFonts w:ascii="Arial" w:hAnsi="Arial" w:cs="Arial" w:eastAsia="Arial"/>
                <w:sz w:val="20"/>
              </w:rPr>
              <w:t>Sustainability</w:t>
            </w:r>
          </w:p>
        </w:tc>
        <w:tc>
          <w:tcPr>
            <w:tcW w:type="dxa" w:w="1728"/>
            <w:shd w:val="clear" w:color="auto" w:fill="FFFFFF"/>
            <w:vAlign w:val="top"/>
          </w:tcPr>
          <w:p>
            <w:pPr>
              <w:keepNext/>
              <w:spacing w:before="0" w:after="0" w:line="240" w:lineRule="auto"/>
              <w:jc w:val="left"/>
            </w:pPr>
            <w:r>
              <w:rPr>
                <w:rFonts w:ascii="Arial" w:hAnsi="Arial" w:cs="Arial" w:eastAsia="Arial"/>
                <w:sz w:val="20"/>
              </w:rPr>
            </w:r>
          </w:p>
        </w:tc>
        <w:tc>
          <w:tcPr>
            <w:tcW w:type="dxa" w:w="3600"/>
            <w:shd w:val="clear" w:color="auto" w:fill="FFFFFF"/>
            <w:vAlign w:val="top"/>
          </w:tcPr>
          <w:p>
            <w:pPr>
              <w:keepNext/>
              <w:spacing w:before="0" w:after="0" w:line="240" w:lineRule="auto"/>
              <w:jc w:val="left"/>
            </w:pPr>
            <w:r>
              <w:rPr>
                <w:rFonts w:ascii="Arial" w:hAnsi="Arial" w:cs="Arial" w:eastAsia="Arial"/>
                <w:sz w:val="20"/>
              </w:rPr>
            </w:r>
          </w:p>
        </w:tc>
        <w:tc>
          <w:tcPr>
            <w:tcW w:type="dxa" w:w="273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736"/>
            <w:shd w:val="clear" w:color="auto" w:fill="FFFFFF"/>
            <w:vAlign w:val="top"/>
          </w:tcPr>
          <w:p>
            <w:pPr>
              <w:spacing w:before="0" w:after="0" w:line="240" w:lineRule="auto"/>
              <w:jc w:val="left"/>
            </w:pPr>
            <w:r>
              <w:rPr>
                <w:rFonts w:ascii="Arial" w:hAnsi="Arial" w:cs="Arial" w:eastAsia="Arial"/>
                <w:sz w:val="20"/>
              </w:rPr>
              <w:t>Other</w:t>
            </w:r>
          </w:p>
        </w:tc>
        <w:tc>
          <w:tcPr>
            <w:tcW w:type="dxa" w:w="1728"/>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2736"/>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Evaluation Matrix</w:t>
      </w:r>
    </w:p>
    <w:p>
      <w:pPr>
        <w:keepNext/>
        <w:keepLines/>
      </w:pPr>
      <w:r>
        <w:t>(Write one row per evaluation question. The table has six columns: the question number with its criterion, the sub-questions, the judgment criteria, the indicators, the data sources and methods, and the analysis. Break each main question into two or three short sub-questions that can be answered separately. Describe the judgment criteria as what good looks like, the standard the evaluators will judge against, and the indicators as what will be measured or observed. Describe the analysis as how the evidence for the question will be examined, for example comparing groups, tracking change over time or coding interview themes. Keep each cell short and aim for three or more sources for each question, with two as the minimum. Place sampling detail, leads and dates in the Data Sources section.)</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728"/>
        <w:gridCol w:w="1872"/>
        <w:gridCol w:w="1872"/>
        <w:gridCol w:w="1944"/>
        <w:gridCol w:w="1872"/>
        <w:gridCol w:w="1512"/>
      </w:tblGrid>
      <w:tr>
        <w:trPr>
          <w:cantSplit/>
          <w:tblHeader/>
        </w:trPr>
        <w:tc>
          <w:tcPr>
            <w:tcW w:type="dxa" w:w="1728"/>
            <w:shd w:val="clear" w:color="auto" w:fill="0B2748"/>
            <w:vAlign w:val="center"/>
          </w:tcPr>
          <w:p>
            <w:pPr>
              <w:keepNext/>
              <w:spacing w:before="0" w:after="0" w:line="240" w:lineRule="auto"/>
              <w:jc w:val="center"/>
            </w:pPr>
            <w:r>
              <w:rPr>
                <w:rFonts w:ascii="Arial" w:hAnsi="Arial" w:cs="Arial" w:eastAsia="Arial"/>
                <w:b/>
                <w:color w:val="FFFFFF"/>
                <w:sz w:val="24"/>
              </w:rPr>
              <w:t>Question and Criterion</w:t>
            </w:r>
          </w:p>
        </w:tc>
        <w:tc>
          <w:tcPr>
            <w:tcW w:type="dxa" w:w="1872"/>
            <w:shd w:val="clear" w:color="auto" w:fill="0B2748"/>
            <w:vAlign w:val="center"/>
          </w:tcPr>
          <w:p>
            <w:pPr>
              <w:keepNext/>
              <w:spacing w:before="0" w:after="0" w:line="240" w:lineRule="auto"/>
              <w:jc w:val="center"/>
            </w:pPr>
            <w:r>
              <w:rPr>
                <w:rFonts w:ascii="Arial" w:hAnsi="Arial" w:cs="Arial" w:eastAsia="Arial"/>
                <w:b/>
                <w:color w:val="FFFFFF"/>
                <w:sz w:val="24"/>
              </w:rPr>
              <w:t>Sub-Questions</w:t>
            </w:r>
          </w:p>
        </w:tc>
        <w:tc>
          <w:tcPr>
            <w:tcW w:type="dxa" w:w="1872"/>
            <w:shd w:val="clear" w:color="auto" w:fill="0B2748"/>
            <w:vAlign w:val="center"/>
          </w:tcPr>
          <w:p>
            <w:pPr>
              <w:keepNext/>
              <w:spacing w:before="0" w:after="0" w:line="240" w:lineRule="auto"/>
              <w:jc w:val="center"/>
            </w:pPr>
            <w:r>
              <w:rPr>
                <w:rFonts w:ascii="Arial" w:hAnsi="Arial" w:cs="Arial" w:eastAsia="Arial"/>
                <w:b/>
                <w:color w:val="FFFFFF"/>
                <w:sz w:val="24"/>
              </w:rPr>
              <w:t>Judgment Criteria</w:t>
            </w:r>
          </w:p>
        </w:tc>
        <w:tc>
          <w:tcPr>
            <w:tcW w:type="dxa" w:w="1944"/>
            <w:shd w:val="clear" w:color="auto" w:fill="0B2748"/>
            <w:vAlign w:val="center"/>
          </w:tcPr>
          <w:p>
            <w:pPr>
              <w:keepNext/>
              <w:spacing w:before="0" w:after="0" w:line="240" w:lineRule="auto"/>
              <w:jc w:val="center"/>
            </w:pPr>
            <w:r>
              <w:rPr>
                <w:rFonts w:ascii="Arial" w:hAnsi="Arial" w:cs="Arial" w:eastAsia="Arial"/>
                <w:b/>
                <w:color w:val="FFFFFF"/>
                <w:sz w:val="24"/>
              </w:rPr>
              <w:t>Indicators</w:t>
            </w:r>
          </w:p>
        </w:tc>
        <w:tc>
          <w:tcPr>
            <w:tcW w:type="dxa" w:w="1872"/>
            <w:shd w:val="clear" w:color="auto" w:fill="0B2748"/>
            <w:vAlign w:val="center"/>
          </w:tcPr>
          <w:p>
            <w:pPr>
              <w:keepNext/>
              <w:spacing w:before="0" w:after="0" w:line="240" w:lineRule="auto"/>
              <w:jc w:val="center"/>
            </w:pPr>
            <w:r>
              <w:rPr>
                <w:rFonts w:ascii="Arial" w:hAnsi="Arial" w:cs="Arial" w:eastAsia="Arial"/>
                <w:b/>
                <w:color w:val="FFFFFF"/>
                <w:sz w:val="24"/>
              </w:rPr>
              <w:t>Data Sources and Methods</w:t>
            </w:r>
          </w:p>
        </w:tc>
        <w:tc>
          <w:tcPr>
            <w:tcW w:type="dxa" w:w="1512"/>
            <w:shd w:val="clear" w:color="auto" w:fill="0B2748"/>
            <w:vAlign w:val="center"/>
          </w:tcPr>
          <w:p>
            <w:pPr>
              <w:keepNext/>
              <w:spacing w:before="0" w:after="0" w:line="240" w:lineRule="auto"/>
              <w:jc w:val="center"/>
            </w:pPr>
            <w:r>
              <w:rPr>
                <w:rFonts w:ascii="Arial" w:hAnsi="Arial" w:cs="Arial" w:eastAsia="Arial"/>
                <w:b/>
                <w:color w:val="FFFFFF"/>
                <w:sz w:val="24"/>
              </w:rPr>
              <w:t>Analysis</w:t>
            </w:r>
          </w:p>
        </w:tc>
      </w:tr>
      <w:tr>
        <w:trPr>
          <w:cantSplit/>
          <w:trHeight w:val="480"/>
        </w:trPr>
        <w:tc>
          <w:tcPr>
            <w:tcW w:type="dxa" w:w="1728"/>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944"/>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512"/>
            <w:shd w:val="clear" w:color="auto" w:fill="FFFFFF"/>
            <w:vAlign w:val="top"/>
          </w:tcPr>
          <w:p>
            <w:pPr>
              <w:keepNext/>
              <w:spacing w:before="0" w:after="0" w:line="240" w:lineRule="auto"/>
              <w:jc w:val="left"/>
            </w:pPr>
            <w:r>
              <w:rPr>
                <w:rFonts w:ascii="Arial" w:hAnsi="Arial" w:cs="Arial" w:eastAsia="Arial"/>
                <w:sz w:val="20"/>
              </w:rPr>
            </w:r>
          </w:p>
        </w:tc>
      </w:tr>
      <w:tr>
        <w:trPr>
          <w:cantSplit/>
          <w:trHeight w:val="480"/>
        </w:trPr>
        <w:tc>
          <w:tcPr>
            <w:tcW w:type="dxa" w:w="1728"/>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944"/>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512"/>
            <w:shd w:val="clear" w:color="auto" w:fill="FFFFFF"/>
            <w:vAlign w:val="top"/>
          </w:tcPr>
          <w:p>
            <w:pPr>
              <w:keepNext/>
              <w:spacing w:before="0" w:after="0" w:line="240" w:lineRule="auto"/>
              <w:jc w:val="left"/>
            </w:pPr>
            <w:r>
              <w:rPr>
                <w:rFonts w:ascii="Arial" w:hAnsi="Arial" w:cs="Arial" w:eastAsia="Arial"/>
                <w:sz w:val="20"/>
              </w:rPr>
            </w:r>
          </w:p>
        </w:tc>
      </w:tr>
      <w:tr>
        <w:trPr>
          <w:cantSplit/>
          <w:trHeight w:val="480"/>
        </w:trPr>
        <w:tc>
          <w:tcPr>
            <w:tcW w:type="dxa" w:w="1728"/>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944"/>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512"/>
            <w:shd w:val="clear" w:color="auto" w:fill="FFFFFF"/>
            <w:vAlign w:val="top"/>
          </w:tcPr>
          <w:p>
            <w:pPr>
              <w:keepNext/>
              <w:spacing w:before="0" w:after="0" w:line="240" w:lineRule="auto"/>
              <w:jc w:val="left"/>
            </w:pPr>
            <w:r>
              <w:rPr>
                <w:rFonts w:ascii="Arial" w:hAnsi="Arial" w:cs="Arial" w:eastAsia="Arial"/>
                <w:sz w:val="20"/>
              </w:rPr>
            </w:r>
          </w:p>
        </w:tc>
      </w:tr>
      <w:tr>
        <w:trPr>
          <w:cantSplit/>
          <w:trHeight w:val="480"/>
        </w:trPr>
        <w:tc>
          <w:tcPr>
            <w:tcW w:type="dxa" w:w="1728"/>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944"/>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512"/>
            <w:shd w:val="clear" w:color="auto" w:fill="FFFFFF"/>
            <w:vAlign w:val="top"/>
          </w:tcPr>
          <w:p>
            <w:pPr>
              <w:keepNext/>
              <w:spacing w:before="0" w:after="0" w:line="240" w:lineRule="auto"/>
              <w:jc w:val="left"/>
            </w:pPr>
            <w:r>
              <w:rPr>
                <w:rFonts w:ascii="Arial" w:hAnsi="Arial" w:cs="Arial" w:eastAsia="Arial"/>
                <w:sz w:val="20"/>
              </w:rPr>
            </w:r>
          </w:p>
        </w:tc>
      </w:tr>
      <w:tr>
        <w:trPr>
          <w:cantSplit/>
          <w:trHeight w:val="480"/>
        </w:trPr>
        <w:tc>
          <w:tcPr>
            <w:tcW w:type="dxa" w:w="1728"/>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944"/>
            <w:shd w:val="clear" w:color="auto" w:fill="FFFFFF"/>
            <w:vAlign w:val="top"/>
          </w:tcPr>
          <w:p>
            <w:pPr>
              <w:keepNext/>
              <w:spacing w:before="0" w:after="0" w:line="240" w:lineRule="auto"/>
              <w:jc w:val="left"/>
            </w:pPr>
            <w:r>
              <w:rPr>
                <w:rFonts w:ascii="Arial" w:hAnsi="Arial" w:cs="Arial" w:eastAsia="Arial"/>
                <w:sz w:val="20"/>
              </w:rPr>
            </w:r>
          </w:p>
        </w:tc>
        <w:tc>
          <w:tcPr>
            <w:tcW w:type="dxa" w:w="1872"/>
            <w:shd w:val="clear" w:color="auto" w:fill="FFFFFF"/>
            <w:vAlign w:val="top"/>
          </w:tcPr>
          <w:p>
            <w:pPr>
              <w:keepNext/>
              <w:spacing w:before="0" w:after="0" w:line="240" w:lineRule="auto"/>
              <w:jc w:val="left"/>
            </w:pPr>
            <w:r>
              <w:rPr>
                <w:rFonts w:ascii="Arial" w:hAnsi="Arial" w:cs="Arial" w:eastAsia="Arial"/>
                <w:sz w:val="20"/>
              </w:rPr>
            </w:r>
          </w:p>
        </w:tc>
        <w:tc>
          <w:tcPr>
            <w:tcW w:type="dxa" w:w="1512"/>
            <w:shd w:val="clear" w:color="auto" w:fill="FFFFFF"/>
            <w:vAlign w:val="top"/>
          </w:tcPr>
          <w:p>
            <w:pPr>
              <w:keepNext/>
              <w:spacing w:before="0" w:after="0" w:line="240" w:lineRule="auto"/>
              <w:jc w:val="left"/>
            </w:pPr>
            <w:r>
              <w:rPr>
                <w:rFonts w:ascii="Arial" w:hAnsi="Arial" w:cs="Arial" w:eastAsia="Arial"/>
                <w:sz w:val="20"/>
              </w:rPr>
            </w:r>
          </w:p>
        </w:tc>
      </w:tr>
      <w:tr>
        <w:trPr>
          <w:cantSplit/>
          <w:trHeight w:val="480"/>
        </w:trPr>
        <w:tc>
          <w:tcPr>
            <w:tcW w:type="dxa" w:w="1728"/>
            <w:shd w:val="clear" w:color="auto" w:fill="FFFFFF"/>
            <w:vAlign w:val="top"/>
          </w:tcPr>
          <w:p>
            <w:pPr>
              <w:spacing w:before="0" w:after="0" w:line="240" w:lineRule="auto"/>
              <w:jc w:val="left"/>
            </w:pPr>
            <w:r>
              <w:rPr>
                <w:rFonts w:ascii="Arial" w:hAnsi="Arial" w:cs="Arial" w:eastAsia="Arial"/>
                <w:sz w:val="20"/>
              </w:rPr>
            </w:r>
          </w:p>
        </w:tc>
        <w:tc>
          <w:tcPr>
            <w:tcW w:type="dxa" w:w="1872"/>
            <w:shd w:val="clear" w:color="auto" w:fill="FFFFFF"/>
            <w:vAlign w:val="top"/>
          </w:tcPr>
          <w:p>
            <w:pPr>
              <w:spacing w:before="0" w:after="0" w:line="240" w:lineRule="auto"/>
              <w:jc w:val="left"/>
            </w:pPr>
            <w:r>
              <w:rPr>
                <w:rFonts w:ascii="Arial" w:hAnsi="Arial" w:cs="Arial" w:eastAsia="Arial"/>
                <w:sz w:val="20"/>
              </w:rPr>
            </w:r>
          </w:p>
        </w:tc>
        <w:tc>
          <w:tcPr>
            <w:tcW w:type="dxa" w:w="1872"/>
            <w:shd w:val="clear" w:color="auto" w:fill="FFFFFF"/>
            <w:vAlign w:val="top"/>
          </w:tcPr>
          <w:p>
            <w:pPr>
              <w:spacing w:before="0" w:after="0" w:line="240" w:lineRule="auto"/>
              <w:jc w:val="left"/>
            </w:pPr>
            <w:r>
              <w:rPr>
                <w:rFonts w:ascii="Arial" w:hAnsi="Arial" w:cs="Arial" w:eastAsia="Arial"/>
                <w:sz w:val="20"/>
              </w:rPr>
            </w:r>
          </w:p>
        </w:tc>
        <w:tc>
          <w:tcPr>
            <w:tcW w:type="dxa" w:w="1944"/>
            <w:shd w:val="clear" w:color="auto" w:fill="FFFFFF"/>
            <w:vAlign w:val="top"/>
          </w:tcPr>
          <w:p>
            <w:pPr>
              <w:spacing w:before="0" w:after="0" w:line="240" w:lineRule="auto"/>
              <w:jc w:val="left"/>
            </w:pPr>
            <w:r>
              <w:rPr>
                <w:rFonts w:ascii="Arial" w:hAnsi="Arial" w:cs="Arial" w:eastAsia="Arial"/>
                <w:sz w:val="20"/>
              </w:rPr>
            </w:r>
          </w:p>
        </w:tc>
        <w:tc>
          <w:tcPr>
            <w:tcW w:type="dxa" w:w="1872"/>
            <w:shd w:val="clear" w:color="auto" w:fill="FFFFFF"/>
            <w:vAlign w:val="top"/>
          </w:tcPr>
          <w:p>
            <w:pPr>
              <w:spacing w:before="0" w:after="0" w:line="240" w:lineRule="auto"/>
              <w:jc w:val="left"/>
            </w:pPr>
            <w:r>
              <w:rPr>
                <w:rFonts w:ascii="Arial" w:hAnsi="Arial" w:cs="Arial" w:eastAsia="Arial"/>
                <w:sz w:val="20"/>
              </w:rPr>
            </w:r>
          </w:p>
        </w:tc>
        <w:tc>
          <w:tcPr>
            <w:tcW w:type="dxa" w:w="1512"/>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Triangulation Check</w:t>
      </w:r>
    </w:p>
    <w:p>
      <w:pPr>
        <w:keepNext/>
        <w:keepLines/>
      </w:pPr>
      <w:r>
        <w:t>(Count the data sources and the methods named for each question in the matrix. The table has four columns: the question, the number of sources, the number of methods and a triangulation check. Write Met when a question has three or more sources and two or more methods, Minimum when it has two sources, and Add a source when it has fewer.)</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736"/>
        <w:gridCol w:w="2448"/>
        <w:gridCol w:w="2448"/>
        <w:gridCol w:w="3168"/>
      </w:tblGrid>
      <w:tr>
        <w:trPr>
          <w:cantSplit/>
          <w:tblHeader/>
        </w:trPr>
        <w:tc>
          <w:tcPr>
            <w:tcW w:type="dxa" w:w="2736"/>
            <w:shd w:val="clear" w:color="auto" w:fill="0B2748"/>
            <w:vAlign w:val="center"/>
          </w:tcPr>
          <w:p>
            <w:pPr>
              <w:keepNext/>
              <w:spacing w:before="0" w:after="0" w:line="240" w:lineRule="auto"/>
              <w:jc w:val="center"/>
            </w:pPr>
            <w:r>
              <w:rPr>
                <w:rFonts w:ascii="Arial" w:hAnsi="Arial" w:cs="Arial" w:eastAsia="Arial"/>
                <w:b/>
                <w:color w:val="FFFFFF"/>
                <w:sz w:val="24"/>
              </w:rPr>
              <w:t>Question</w:t>
            </w:r>
          </w:p>
        </w:tc>
        <w:tc>
          <w:tcPr>
            <w:tcW w:type="dxa" w:w="2448"/>
            <w:shd w:val="clear" w:color="auto" w:fill="0B2748"/>
            <w:vAlign w:val="center"/>
          </w:tcPr>
          <w:p>
            <w:pPr>
              <w:keepNext/>
              <w:spacing w:before="0" w:after="0" w:line="240" w:lineRule="auto"/>
              <w:jc w:val="center"/>
            </w:pPr>
            <w:r>
              <w:rPr>
                <w:rFonts w:ascii="Arial" w:hAnsi="Arial" w:cs="Arial" w:eastAsia="Arial"/>
                <w:b/>
                <w:color w:val="FFFFFF"/>
                <w:sz w:val="24"/>
              </w:rPr>
              <w:t>Sources (Count)</w:t>
            </w:r>
          </w:p>
        </w:tc>
        <w:tc>
          <w:tcPr>
            <w:tcW w:type="dxa" w:w="2448"/>
            <w:shd w:val="clear" w:color="auto" w:fill="0B2748"/>
            <w:vAlign w:val="center"/>
          </w:tcPr>
          <w:p>
            <w:pPr>
              <w:keepNext/>
              <w:spacing w:before="0" w:after="0" w:line="240" w:lineRule="auto"/>
              <w:jc w:val="center"/>
            </w:pPr>
            <w:r>
              <w:rPr>
                <w:rFonts w:ascii="Arial" w:hAnsi="Arial" w:cs="Arial" w:eastAsia="Arial"/>
                <w:b/>
                <w:color w:val="FFFFFF"/>
                <w:sz w:val="24"/>
              </w:rPr>
              <w:t>Methods (Count)</w:t>
            </w:r>
          </w:p>
        </w:tc>
        <w:tc>
          <w:tcPr>
            <w:tcW w:type="dxa" w:w="3168"/>
            <w:shd w:val="clear" w:color="auto" w:fill="0B2748"/>
            <w:vAlign w:val="center"/>
          </w:tcPr>
          <w:p>
            <w:pPr>
              <w:keepNext/>
              <w:spacing w:before="0" w:after="0" w:line="240" w:lineRule="auto"/>
              <w:jc w:val="center"/>
            </w:pPr>
            <w:r>
              <w:rPr>
                <w:rFonts w:ascii="Arial" w:hAnsi="Arial" w:cs="Arial" w:eastAsia="Arial"/>
                <w:b/>
                <w:color w:val="FFFFFF"/>
                <w:sz w:val="24"/>
              </w:rPr>
              <w:t>Triangulation Check</w:t>
            </w:r>
          </w:p>
        </w:tc>
      </w:tr>
      <w:tr>
        <w:trPr>
          <w:cantSplit/>
          <w:trHeight w:val="440"/>
        </w:trPr>
        <w:tc>
          <w:tcPr>
            <w:tcW w:type="dxa" w:w="2736"/>
            <w:shd w:val="clear" w:color="auto" w:fill="FFFFFF"/>
            <w:vAlign w:val="top"/>
          </w:tcPr>
          <w:p>
            <w:pPr>
              <w:keepNext/>
              <w:spacing w:before="0" w:after="0" w:line="240" w:lineRule="auto"/>
              <w:jc w:val="left"/>
            </w:pPr>
            <w:r>
              <w:rPr>
                <w:rFonts w:ascii="Arial" w:hAnsi="Arial" w:cs="Arial" w:eastAsia="Arial"/>
                <w:sz w:val="20"/>
              </w:rPr>
            </w:r>
          </w:p>
        </w:tc>
        <w:tc>
          <w:tcPr>
            <w:tcW w:type="dxa" w:w="2448"/>
            <w:shd w:val="clear" w:color="auto" w:fill="FFFFFF"/>
            <w:vAlign w:val="top"/>
          </w:tcPr>
          <w:p>
            <w:pPr>
              <w:keepNext/>
              <w:spacing w:before="0" w:after="0" w:line="240" w:lineRule="auto"/>
              <w:jc w:val="left"/>
            </w:pPr>
            <w:r>
              <w:rPr>
                <w:rFonts w:ascii="Arial" w:hAnsi="Arial" w:cs="Arial" w:eastAsia="Arial"/>
                <w:sz w:val="20"/>
              </w:rPr>
            </w:r>
          </w:p>
        </w:tc>
        <w:tc>
          <w:tcPr>
            <w:tcW w:type="dxa" w:w="2448"/>
            <w:shd w:val="clear" w:color="auto" w:fill="FFFFFF"/>
            <w:vAlign w:val="top"/>
          </w:tcPr>
          <w:p>
            <w:pPr>
              <w:keepNext/>
              <w:spacing w:before="0" w:after="0" w:line="240" w:lineRule="auto"/>
              <w:jc w:val="left"/>
            </w:pPr>
            <w:r>
              <w:rPr>
                <w:rFonts w:ascii="Arial" w:hAnsi="Arial" w:cs="Arial" w:eastAsia="Arial"/>
                <w:sz w:val="20"/>
              </w:rPr>
            </w:r>
          </w:p>
        </w:tc>
        <w:tc>
          <w:tcPr>
            <w:tcW w:type="dxa" w:w="3168"/>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736"/>
            <w:shd w:val="clear" w:color="auto" w:fill="FFFFFF"/>
            <w:vAlign w:val="top"/>
          </w:tcPr>
          <w:p>
            <w:pPr>
              <w:keepNext/>
              <w:spacing w:before="0" w:after="0" w:line="240" w:lineRule="auto"/>
              <w:jc w:val="left"/>
            </w:pPr>
            <w:r>
              <w:rPr>
                <w:rFonts w:ascii="Arial" w:hAnsi="Arial" w:cs="Arial" w:eastAsia="Arial"/>
                <w:sz w:val="20"/>
              </w:rPr>
            </w:r>
          </w:p>
        </w:tc>
        <w:tc>
          <w:tcPr>
            <w:tcW w:type="dxa" w:w="2448"/>
            <w:shd w:val="clear" w:color="auto" w:fill="FFFFFF"/>
            <w:vAlign w:val="top"/>
          </w:tcPr>
          <w:p>
            <w:pPr>
              <w:keepNext/>
              <w:spacing w:before="0" w:after="0" w:line="240" w:lineRule="auto"/>
              <w:jc w:val="left"/>
            </w:pPr>
            <w:r>
              <w:rPr>
                <w:rFonts w:ascii="Arial" w:hAnsi="Arial" w:cs="Arial" w:eastAsia="Arial"/>
                <w:sz w:val="20"/>
              </w:rPr>
            </w:r>
          </w:p>
        </w:tc>
        <w:tc>
          <w:tcPr>
            <w:tcW w:type="dxa" w:w="2448"/>
            <w:shd w:val="clear" w:color="auto" w:fill="FFFFFF"/>
            <w:vAlign w:val="top"/>
          </w:tcPr>
          <w:p>
            <w:pPr>
              <w:keepNext/>
              <w:spacing w:before="0" w:after="0" w:line="240" w:lineRule="auto"/>
              <w:jc w:val="left"/>
            </w:pPr>
            <w:r>
              <w:rPr>
                <w:rFonts w:ascii="Arial" w:hAnsi="Arial" w:cs="Arial" w:eastAsia="Arial"/>
                <w:sz w:val="20"/>
              </w:rPr>
            </w:r>
          </w:p>
        </w:tc>
        <w:tc>
          <w:tcPr>
            <w:tcW w:type="dxa" w:w="3168"/>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736"/>
            <w:shd w:val="clear" w:color="auto" w:fill="FFFFFF"/>
            <w:vAlign w:val="top"/>
          </w:tcPr>
          <w:p>
            <w:pPr>
              <w:keepNext/>
              <w:spacing w:before="0" w:after="0" w:line="240" w:lineRule="auto"/>
              <w:jc w:val="left"/>
            </w:pPr>
            <w:r>
              <w:rPr>
                <w:rFonts w:ascii="Arial" w:hAnsi="Arial" w:cs="Arial" w:eastAsia="Arial"/>
                <w:sz w:val="20"/>
              </w:rPr>
            </w:r>
          </w:p>
        </w:tc>
        <w:tc>
          <w:tcPr>
            <w:tcW w:type="dxa" w:w="2448"/>
            <w:shd w:val="clear" w:color="auto" w:fill="FFFFFF"/>
            <w:vAlign w:val="top"/>
          </w:tcPr>
          <w:p>
            <w:pPr>
              <w:keepNext/>
              <w:spacing w:before="0" w:after="0" w:line="240" w:lineRule="auto"/>
              <w:jc w:val="left"/>
            </w:pPr>
            <w:r>
              <w:rPr>
                <w:rFonts w:ascii="Arial" w:hAnsi="Arial" w:cs="Arial" w:eastAsia="Arial"/>
                <w:sz w:val="20"/>
              </w:rPr>
            </w:r>
          </w:p>
        </w:tc>
        <w:tc>
          <w:tcPr>
            <w:tcW w:type="dxa" w:w="2448"/>
            <w:shd w:val="clear" w:color="auto" w:fill="FFFFFF"/>
            <w:vAlign w:val="top"/>
          </w:tcPr>
          <w:p>
            <w:pPr>
              <w:keepNext/>
              <w:spacing w:before="0" w:after="0" w:line="240" w:lineRule="auto"/>
              <w:jc w:val="left"/>
            </w:pPr>
            <w:r>
              <w:rPr>
                <w:rFonts w:ascii="Arial" w:hAnsi="Arial" w:cs="Arial" w:eastAsia="Arial"/>
                <w:sz w:val="20"/>
              </w:rPr>
            </w:r>
          </w:p>
        </w:tc>
        <w:tc>
          <w:tcPr>
            <w:tcW w:type="dxa" w:w="3168"/>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736"/>
            <w:shd w:val="clear" w:color="auto" w:fill="FFFFFF"/>
            <w:vAlign w:val="top"/>
          </w:tcPr>
          <w:p>
            <w:pPr>
              <w:keepNext/>
              <w:spacing w:before="0" w:after="0" w:line="240" w:lineRule="auto"/>
              <w:jc w:val="left"/>
            </w:pPr>
            <w:r>
              <w:rPr>
                <w:rFonts w:ascii="Arial" w:hAnsi="Arial" w:cs="Arial" w:eastAsia="Arial"/>
                <w:sz w:val="20"/>
              </w:rPr>
            </w:r>
          </w:p>
        </w:tc>
        <w:tc>
          <w:tcPr>
            <w:tcW w:type="dxa" w:w="2448"/>
            <w:shd w:val="clear" w:color="auto" w:fill="FFFFFF"/>
            <w:vAlign w:val="top"/>
          </w:tcPr>
          <w:p>
            <w:pPr>
              <w:keepNext/>
              <w:spacing w:before="0" w:after="0" w:line="240" w:lineRule="auto"/>
              <w:jc w:val="left"/>
            </w:pPr>
            <w:r>
              <w:rPr>
                <w:rFonts w:ascii="Arial" w:hAnsi="Arial" w:cs="Arial" w:eastAsia="Arial"/>
                <w:sz w:val="20"/>
              </w:rPr>
            </w:r>
          </w:p>
        </w:tc>
        <w:tc>
          <w:tcPr>
            <w:tcW w:type="dxa" w:w="2448"/>
            <w:shd w:val="clear" w:color="auto" w:fill="FFFFFF"/>
            <w:vAlign w:val="top"/>
          </w:tcPr>
          <w:p>
            <w:pPr>
              <w:keepNext/>
              <w:spacing w:before="0" w:after="0" w:line="240" w:lineRule="auto"/>
              <w:jc w:val="left"/>
            </w:pPr>
            <w:r>
              <w:rPr>
                <w:rFonts w:ascii="Arial" w:hAnsi="Arial" w:cs="Arial" w:eastAsia="Arial"/>
                <w:sz w:val="20"/>
              </w:rPr>
            </w:r>
          </w:p>
        </w:tc>
        <w:tc>
          <w:tcPr>
            <w:tcW w:type="dxa" w:w="3168"/>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736"/>
            <w:shd w:val="clear" w:color="auto" w:fill="FFFFFF"/>
            <w:vAlign w:val="top"/>
          </w:tcPr>
          <w:p>
            <w:pPr>
              <w:keepNext/>
              <w:spacing w:before="0" w:after="0" w:line="240" w:lineRule="auto"/>
              <w:jc w:val="left"/>
            </w:pPr>
            <w:r>
              <w:rPr>
                <w:rFonts w:ascii="Arial" w:hAnsi="Arial" w:cs="Arial" w:eastAsia="Arial"/>
                <w:sz w:val="20"/>
              </w:rPr>
            </w:r>
          </w:p>
        </w:tc>
        <w:tc>
          <w:tcPr>
            <w:tcW w:type="dxa" w:w="2448"/>
            <w:shd w:val="clear" w:color="auto" w:fill="FFFFFF"/>
            <w:vAlign w:val="top"/>
          </w:tcPr>
          <w:p>
            <w:pPr>
              <w:keepNext/>
              <w:spacing w:before="0" w:after="0" w:line="240" w:lineRule="auto"/>
              <w:jc w:val="left"/>
            </w:pPr>
            <w:r>
              <w:rPr>
                <w:rFonts w:ascii="Arial" w:hAnsi="Arial" w:cs="Arial" w:eastAsia="Arial"/>
                <w:sz w:val="20"/>
              </w:rPr>
            </w:r>
          </w:p>
        </w:tc>
        <w:tc>
          <w:tcPr>
            <w:tcW w:type="dxa" w:w="2448"/>
            <w:shd w:val="clear" w:color="auto" w:fill="FFFFFF"/>
            <w:vAlign w:val="top"/>
          </w:tcPr>
          <w:p>
            <w:pPr>
              <w:keepNext/>
              <w:spacing w:before="0" w:after="0" w:line="240" w:lineRule="auto"/>
              <w:jc w:val="left"/>
            </w:pPr>
            <w:r>
              <w:rPr>
                <w:rFonts w:ascii="Arial" w:hAnsi="Arial" w:cs="Arial" w:eastAsia="Arial"/>
                <w:sz w:val="20"/>
              </w:rPr>
            </w:r>
          </w:p>
        </w:tc>
        <w:tc>
          <w:tcPr>
            <w:tcW w:type="dxa" w:w="3168"/>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736"/>
            <w:shd w:val="clear" w:color="auto" w:fill="FFFFFF"/>
            <w:vAlign w:val="top"/>
          </w:tcPr>
          <w:p>
            <w:pPr>
              <w:spacing w:before="0" w:after="0" w:line="240" w:lineRule="auto"/>
              <w:jc w:val="left"/>
            </w:pPr>
            <w:r>
              <w:rPr>
                <w:rFonts w:ascii="Arial" w:hAnsi="Arial" w:cs="Arial" w:eastAsia="Arial"/>
                <w:sz w:val="20"/>
              </w:rPr>
            </w:r>
          </w:p>
        </w:tc>
        <w:tc>
          <w:tcPr>
            <w:tcW w:type="dxa" w:w="2448"/>
            <w:shd w:val="clear" w:color="auto" w:fill="FFFFFF"/>
            <w:vAlign w:val="top"/>
          </w:tcPr>
          <w:p>
            <w:pPr>
              <w:spacing w:before="0" w:after="0" w:line="240" w:lineRule="auto"/>
              <w:jc w:val="left"/>
            </w:pPr>
            <w:r>
              <w:rPr>
                <w:rFonts w:ascii="Arial" w:hAnsi="Arial" w:cs="Arial" w:eastAsia="Arial"/>
                <w:sz w:val="20"/>
              </w:rPr>
            </w:r>
          </w:p>
        </w:tc>
        <w:tc>
          <w:tcPr>
            <w:tcW w:type="dxa" w:w="2448"/>
            <w:shd w:val="clear" w:color="auto" w:fill="FFFFFF"/>
            <w:vAlign w:val="top"/>
          </w:tcPr>
          <w:p>
            <w:pPr>
              <w:spacing w:before="0" w:after="0" w:line="240" w:lineRule="auto"/>
              <w:jc w:val="left"/>
            </w:pPr>
            <w:r>
              <w:rPr>
                <w:rFonts w:ascii="Arial" w:hAnsi="Arial" w:cs="Arial" w:eastAsia="Arial"/>
                <w:sz w:val="20"/>
              </w:rPr>
            </w:r>
          </w:p>
        </w:tc>
        <w:tc>
          <w:tcPr>
            <w:tcW w:type="dxa" w:w="3168"/>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Data Sources</w:t>
      </w:r>
    </w:p>
    <w:p>
      <w:pPr>
        <w:keepNext/>
        <w:keepLines/>
      </w:pPr>
      <w:r>
        <w:t>(List every source named in the matrix once. The table has five columns: the data source, the method and tool used to collect it, the sample or coverage, the lead person and dates, and the questions the source feeds. Check that each source feeds at least one question, and that every source a question depends on appears here.)</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800"/>
        <w:gridCol w:w="2160"/>
        <w:gridCol w:w="2736"/>
        <w:gridCol w:w="2088"/>
        <w:gridCol w:w="2015"/>
      </w:tblGrid>
      <w:tr>
        <w:trPr>
          <w:cantSplit/>
          <w:tblHeader/>
        </w:trPr>
        <w:tc>
          <w:tcPr>
            <w:tcW w:type="dxa" w:w="1800"/>
            <w:shd w:val="clear" w:color="auto" w:fill="0B2748"/>
            <w:vAlign w:val="center"/>
          </w:tcPr>
          <w:p>
            <w:pPr>
              <w:keepNext/>
              <w:spacing w:before="0" w:after="0" w:line="240" w:lineRule="auto"/>
              <w:jc w:val="center"/>
            </w:pPr>
            <w:r>
              <w:rPr>
                <w:rFonts w:ascii="Arial" w:hAnsi="Arial" w:cs="Arial" w:eastAsia="Arial"/>
                <w:b/>
                <w:color w:val="FFFFFF"/>
                <w:sz w:val="24"/>
              </w:rPr>
              <w:t>Data Source</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Method and Tool</w:t>
            </w:r>
          </w:p>
        </w:tc>
        <w:tc>
          <w:tcPr>
            <w:tcW w:type="dxa" w:w="2736"/>
            <w:shd w:val="clear" w:color="auto" w:fill="0B2748"/>
            <w:vAlign w:val="center"/>
          </w:tcPr>
          <w:p>
            <w:pPr>
              <w:keepNext/>
              <w:spacing w:before="0" w:after="0" w:line="240" w:lineRule="auto"/>
              <w:jc w:val="center"/>
            </w:pPr>
            <w:r>
              <w:rPr>
                <w:rFonts w:ascii="Arial" w:hAnsi="Arial" w:cs="Arial" w:eastAsia="Arial"/>
                <w:b/>
                <w:color w:val="FFFFFF"/>
                <w:sz w:val="24"/>
              </w:rPr>
              <w:t>Sample or Coverage</w:t>
            </w:r>
          </w:p>
        </w:tc>
        <w:tc>
          <w:tcPr>
            <w:tcW w:type="dxa" w:w="2088"/>
            <w:shd w:val="clear" w:color="auto" w:fill="0B2748"/>
            <w:vAlign w:val="center"/>
          </w:tcPr>
          <w:p>
            <w:pPr>
              <w:keepNext/>
              <w:spacing w:before="0" w:after="0" w:line="240" w:lineRule="auto"/>
              <w:jc w:val="center"/>
            </w:pPr>
            <w:r>
              <w:rPr>
                <w:rFonts w:ascii="Arial" w:hAnsi="Arial" w:cs="Arial" w:eastAsia="Arial"/>
                <w:b/>
                <w:color w:val="FFFFFF"/>
                <w:sz w:val="24"/>
              </w:rPr>
              <w:t>Lead and Dates</w:t>
            </w:r>
          </w:p>
        </w:tc>
        <w:tc>
          <w:tcPr>
            <w:tcW w:type="dxa" w:w="2016"/>
            <w:shd w:val="clear" w:color="auto" w:fill="0B2748"/>
            <w:vAlign w:val="center"/>
          </w:tcPr>
          <w:p>
            <w:pPr>
              <w:keepNext/>
              <w:spacing w:before="0" w:after="0" w:line="240" w:lineRule="auto"/>
              <w:jc w:val="center"/>
            </w:pPr>
            <w:r>
              <w:rPr>
                <w:rFonts w:ascii="Arial" w:hAnsi="Arial" w:cs="Arial" w:eastAsia="Arial"/>
                <w:b/>
                <w:color w:val="FFFFFF"/>
                <w:sz w:val="24"/>
              </w:rPr>
              <w:t>Questions</w:t>
            </w:r>
          </w:p>
        </w:tc>
      </w:tr>
      <w:tr>
        <w:trPr>
          <w:cantSplit/>
          <w:trHeight w:val="440"/>
        </w:trPr>
        <w:tc>
          <w:tcPr>
            <w:tcW w:type="dxa" w:w="180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736"/>
            <w:shd w:val="clear" w:color="auto" w:fill="FFFFFF"/>
            <w:vAlign w:val="top"/>
          </w:tcPr>
          <w:p>
            <w:pPr>
              <w:keepNext/>
              <w:spacing w:before="0" w:after="0" w:line="240" w:lineRule="auto"/>
              <w:jc w:val="left"/>
            </w:pPr>
            <w:r>
              <w:rPr>
                <w:rFonts w:ascii="Arial" w:hAnsi="Arial" w:cs="Arial" w:eastAsia="Arial"/>
                <w:sz w:val="20"/>
              </w:rPr>
            </w:r>
          </w:p>
        </w:tc>
        <w:tc>
          <w:tcPr>
            <w:tcW w:type="dxa" w:w="2088"/>
            <w:shd w:val="clear" w:color="auto" w:fill="FFFFFF"/>
            <w:vAlign w:val="top"/>
          </w:tcPr>
          <w:p>
            <w:pPr>
              <w:keepNext/>
              <w:spacing w:before="0" w:after="0" w:line="240" w:lineRule="auto"/>
              <w:jc w:val="left"/>
            </w:pPr>
            <w:r>
              <w:rPr>
                <w:rFonts w:ascii="Arial" w:hAnsi="Arial" w:cs="Arial" w:eastAsia="Arial"/>
                <w:sz w:val="20"/>
              </w:rPr>
            </w:r>
          </w:p>
        </w:tc>
        <w:tc>
          <w:tcPr>
            <w:tcW w:type="dxa" w:w="201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80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736"/>
            <w:shd w:val="clear" w:color="auto" w:fill="FFFFFF"/>
            <w:vAlign w:val="top"/>
          </w:tcPr>
          <w:p>
            <w:pPr>
              <w:keepNext/>
              <w:spacing w:before="0" w:after="0" w:line="240" w:lineRule="auto"/>
              <w:jc w:val="left"/>
            </w:pPr>
            <w:r>
              <w:rPr>
                <w:rFonts w:ascii="Arial" w:hAnsi="Arial" w:cs="Arial" w:eastAsia="Arial"/>
                <w:sz w:val="20"/>
              </w:rPr>
            </w:r>
          </w:p>
        </w:tc>
        <w:tc>
          <w:tcPr>
            <w:tcW w:type="dxa" w:w="2088"/>
            <w:shd w:val="clear" w:color="auto" w:fill="FFFFFF"/>
            <w:vAlign w:val="top"/>
          </w:tcPr>
          <w:p>
            <w:pPr>
              <w:keepNext/>
              <w:spacing w:before="0" w:after="0" w:line="240" w:lineRule="auto"/>
              <w:jc w:val="left"/>
            </w:pPr>
            <w:r>
              <w:rPr>
                <w:rFonts w:ascii="Arial" w:hAnsi="Arial" w:cs="Arial" w:eastAsia="Arial"/>
                <w:sz w:val="20"/>
              </w:rPr>
            </w:r>
          </w:p>
        </w:tc>
        <w:tc>
          <w:tcPr>
            <w:tcW w:type="dxa" w:w="201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80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736"/>
            <w:shd w:val="clear" w:color="auto" w:fill="FFFFFF"/>
            <w:vAlign w:val="top"/>
          </w:tcPr>
          <w:p>
            <w:pPr>
              <w:keepNext/>
              <w:spacing w:before="0" w:after="0" w:line="240" w:lineRule="auto"/>
              <w:jc w:val="left"/>
            </w:pPr>
            <w:r>
              <w:rPr>
                <w:rFonts w:ascii="Arial" w:hAnsi="Arial" w:cs="Arial" w:eastAsia="Arial"/>
                <w:sz w:val="20"/>
              </w:rPr>
            </w:r>
          </w:p>
        </w:tc>
        <w:tc>
          <w:tcPr>
            <w:tcW w:type="dxa" w:w="2088"/>
            <w:shd w:val="clear" w:color="auto" w:fill="FFFFFF"/>
            <w:vAlign w:val="top"/>
          </w:tcPr>
          <w:p>
            <w:pPr>
              <w:keepNext/>
              <w:spacing w:before="0" w:after="0" w:line="240" w:lineRule="auto"/>
              <w:jc w:val="left"/>
            </w:pPr>
            <w:r>
              <w:rPr>
                <w:rFonts w:ascii="Arial" w:hAnsi="Arial" w:cs="Arial" w:eastAsia="Arial"/>
                <w:sz w:val="20"/>
              </w:rPr>
            </w:r>
          </w:p>
        </w:tc>
        <w:tc>
          <w:tcPr>
            <w:tcW w:type="dxa" w:w="201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800"/>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2736"/>
            <w:shd w:val="clear" w:color="auto" w:fill="FFFFFF"/>
            <w:vAlign w:val="top"/>
          </w:tcPr>
          <w:p>
            <w:pPr>
              <w:spacing w:before="0" w:after="0" w:line="240" w:lineRule="auto"/>
              <w:jc w:val="left"/>
            </w:pPr>
            <w:r>
              <w:rPr>
                <w:rFonts w:ascii="Arial" w:hAnsi="Arial" w:cs="Arial" w:eastAsia="Arial"/>
                <w:sz w:val="20"/>
              </w:rPr>
            </w:r>
          </w:p>
        </w:tc>
        <w:tc>
          <w:tcPr>
            <w:tcW w:type="dxa" w:w="2088"/>
            <w:shd w:val="clear" w:color="auto" w:fill="FFFFFF"/>
            <w:vAlign w:val="top"/>
          </w:tcPr>
          <w:p>
            <w:pPr>
              <w:spacing w:before="0" w:after="0" w:line="240" w:lineRule="auto"/>
              <w:jc w:val="left"/>
            </w:pPr>
            <w:r>
              <w:rPr>
                <w:rFonts w:ascii="Arial" w:hAnsi="Arial" w:cs="Arial" w:eastAsia="Arial"/>
                <w:sz w:val="20"/>
              </w:rPr>
            </w:r>
          </w:p>
        </w:tc>
        <w:tc>
          <w:tcPr>
            <w:tcW w:type="dxa" w:w="2016"/>
            <w:shd w:val="clear" w:color="auto" w:fill="FFFFFF"/>
            <w:vAlign w:val="top"/>
          </w:tcPr>
          <w:p>
            <w:pPr>
              <w:spacing w:before="0" w:after="0" w:line="240" w:lineRule="auto"/>
              <w:jc w:val="left"/>
            </w:pPr>
            <w:r>
              <w:rPr>
                <w:rFonts w:ascii="Arial" w:hAnsi="Arial" w:cs="Arial" w:eastAsia="Arial"/>
                <w:sz w:val="20"/>
              </w:rPr>
            </w:r>
          </w:p>
        </w:tc>
      </w:tr>
    </w:tbl>
    <w:sectPr w:rsidR="00FC693F" w:rsidRPr="0006063C" w:rsidSect="00034616">
      <w:footerReference w:type="first" r:id="rId9"/>
      <w:footerReference w:type="default" r:id="rId10"/>
      <w:headerReference w:type="default" r:id="rId11"/>
      <w:headerReference w:type="first" r:id="rId12"/>
      <w:pgSz w:w="12240" w:h="15840"/>
      <w:pgMar w:top="720" w:right="720" w:bottom="720" w:left="72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single" w:sz="8" w:space="0" w:color="000000"/>
      </w:tblBorders>
    </w:tblPr>
    <w:tblGrid>
      <w:gridCol w:w="5400"/>
      <w:gridCol w:w="5400"/>
    </w:tblGrid>
    <w:tr>
      <w:tc>
        <w:tcPr>
          <w:tcW w:type="dxa" w:w="7920"/>
          <w:vAlign w:val="center"/>
        </w:tcPr>
        <w:p>
          <w:pPr>
            <w:pStyle w:val="Footer"/>
            <w:spacing w:before="80" w:after="0"/>
          </w:pPr>
          <w:r>
            <w:drawing>
              <wp:inline xmlns:a="http://schemas.openxmlformats.org/drawingml/2006/main" xmlns:pic="http://schemas.openxmlformats.org/drawingml/2006/picture">
                <wp:extent cx="1371600" cy="238423"/>
                <wp:docPr id="1" name="Picture 1"/>
                <wp:cNvGraphicFramePr>
                  <a:graphicFrameLocks noChangeAspect="1"/>
                </wp:cNvGraphicFramePr>
                <a:graphic>
                  <a:graphicData uri="http://schemas.openxmlformats.org/drawingml/2006/picture">
                    <pic:pic>
                      <pic:nvPicPr>
                        <pic:cNvPr id="0" name="ME_Horizontal_4C_MEDIUM.png"/>
                        <pic:cNvPicPr/>
                      </pic:nvPicPr>
                      <pic:blipFill>
                        <a:blip r:embed="rId1"/>
                        <a:stretch>
                          <a:fillRect/>
                        </a:stretch>
                      </pic:blipFill>
                      <pic:spPr>
                        <a:xfrm>
                          <a:off x="0" y="0"/>
                          <a:ext cx="1371600" cy="238423"/>
                        </a:xfrm>
                        <a:prstGeom prst="rect"/>
                      </pic:spPr>
                    </pic:pic>
                  </a:graphicData>
                </a:graphic>
              </wp:inline>
            </w:drawing>
          </w:r>
        </w:p>
      </w:tc>
      <w:tc>
        <w:tcPr>
          <w:tcW w:type="dxa" w:w="2880"/>
          <w:vAlign w:val="center"/>
        </w:tcPr>
        <w:p>
          <w:pPr>
            <w:pStyle w:val="Footer"/>
            <w:spacing w:before="80" w:after="0"/>
            <w:jc w:val="right"/>
          </w:pPr>
        </w:p>
      </w:tc>
    </w:tr>
  </w:tbl>
  <w:p>
    <w:pPr>
      <w:spacing w:before="0" w:after="0" w:line="240" w:lineRule="auto"/>
      <w:rPr>
        <w:sz w:val="2"/>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Pr>
    <w:tblGrid>
      <w:gridCol w:w="5400"/>
      <w:gridCol w:w="5400"/>
    </w:tblGrid>
    <w:tr>
      <w:tc>
        <w:tcPr>
          <w:tcW w:type="dxa" w:w="7920"/>
          <w:vAlign w:val="center"/>
        </w:tcPr>
        <w:p>
          <w:pPr>
            <w:pStyle w:val="Footer"/>
            <w:spacing w:before="80" w:after="0"/>
          </w:pPr>
        </w:p>
      </w:tc>
      <w:tc>
        <w:tcPr>
          <w:tcW w:type="dxa" w:w="2880"/>
          <w:vAlign w:val="center"/>
        </w:tcPr>
        <w:p>
          <w:pPr>
            <w:pStyle w:val="Footer"/>
            <w:spacing w:before="80" w:after="0"/>
            <w:jc w:val="right"/>
          </w:pPr>
          <w:r>
            <w:rPr>
              <w:rFonts w:ascii="Arial" w:hAnsi="Arial" w:cs="Arial" w:eastAsia="Arial"/>
              <w:color w:val="000000"/>
              <w:sz w:val="20"/>
            </w:rPr>
            <w:fldChar w:fldCharType="begin"/>
            <w:instrText xml:space="preserve">PAGE</w:instrText>
            <w:fldChar w:fldCharType="end"/>
          </w:r>
        </w:p>
      </w:tc>
    </w:tr>
  </w:tbl>
  <w:p>
    <w:pPr>
      <w:spacing w:before="0" w:after="0" w:line="240" w:lineRule="auto"/>
      <w:rPr>
        <w:sz w:val="2"/>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160" w:line="24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60"/>
      <w:jc w:val="both"/>
    </w:pPr>
    <w:rPr>
      <w:rFonts w:ascii="Arial" w:hAnsi="Arial" w:cs="Arial" w:eastAsia="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6" w:space="1" w:color="000000"/>
      </w:pBdr>
      <w:spacing w:before="0" w:after="0" w:line="240" w:lineRule="auto"/>
      <w:jc w:val="left"/>
      <w:outlineLvl w:val="0"/>
    </w:pPr>
    <w:rPr>
      <w:rFonts w:ascii="Arial" w:hAnsi="Arial" w:cs="Arial" w:eastAsia="Arial"/>
      <w:b/>
      <w:bCs/>
      <w:i w:val="0"/>
      <w:color w:val="0B2748"/>
      <w:sz w:val="36"/>
      <w:szCs w:val="28"/>
    </w:rPr>
  </w:style>
  <w:style w:type="paragraph" w:styleId="Heading2">
    <w:name w:val="heading 2"/>
    <w:basedOn w:val="Normal"/>
    <w:next w:val="Normal"/>
    <w:link w:val="Heading2Char"/>
    <w:uiPriority w:val="9"/>
    <w:unhideWhenUsed/>
    <w:qFormat/>
    <w:rsid w:val="00FC693F"/>
    <w:pPr>
      <w:keepNext/>
      <w:keepLines/>
      <w:spacing w:before="0" w:after="0" w:line="240" w:lineRule="auto"/>
      <w:jc w:val="left"/>
      <w:outlineLvl w:val="1"/>
    </w:pPr>
    <w:rPr>
      <w:rFonts w:ascii="Arial" w:hAnsi="Arial" w:cs="Arial" w:eastAsia="Arial"/>
      <w:b/>
      <w:bCs/>
      <w:i w:val="0"/>
      <w:color w:val="2D6FB7"/>
      <w:sz w:val="32"/>
      <w:szCs w:val="26"/>
    </w:rPr>
  </w:style>
  <w:style w:type="paragraph" w:styleId="Heading3">
    <w:name w:val="heading 3"/>
    <w:basedOn w:val="Normal"/>
    <w:next w:val="Normal"/>
    <w:link w:val="Heading3Char"/>
    <w:uiPriority w:val="9"/>
    <w:unhideWhenUsed/>
    <w:qFormat/>
    <w:rsid w:val="00FC693F"/>
    <w:pPr>
      <w:keepNext/>
      <w:keepLines/>
      <w:spacing w:before="0" w:after="0" w:line="240" w:lineRule="auto"/>
      <w:jc w:val="left"/>
      <w:outlineLvl w:val="2"/>
    </w:pPr>
    <w:rPr>
      <w:rFonts w:ascii="Arial" w:hAnsi="Arial" w:cs="Arial" w:eastAsia="Arial"/>
      <w:b/>
      <w:bCs/>
      <w:i w:val="0"/>
      <w:color w:val="229FB5"/>
      <w:sz w:val="28"/>
    </w:rPr>
  </w:style>
  <w:style w:type="paragraph" w:styleId="Heading4">
    <w:name w:val="heading 4"/>
    <w:basedOn w:val="Normal"/>
    <w:next w:val="Normal"/>
    <w:link w:val="Heading4Char"/>
    <w:uiPriority w:val="9"/>
    <w:semiHidden/>
    <w:unhideWhenUsed/>
    <w:qFormat/>
    <w:rsid w:val="00FC693F"/>
    <w:pPr>
      <w:keepNext/>
      <w:keepLines/>
      <w:spacing w:before="0" w:after="0"/>
      <w:jc w:val="left"/>
      <w:outlineLvl w:val="3"/>
    </w:pPr>
    <w:rPr>
      <w:rFonts w:ascii="Arial" w:hAnsi="Arial" w:cs="Arial" w:eastAsia="Arial"/>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cs="Arial" w:eastAsia="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cs="Arial" w:eastAsia="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cs="Arial" w:eastAsia="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cs="Arial" w:eastAsia="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cs="Arial" w:eastAsia="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cs="Arial" w:eastAsia="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cs="Arial" w:eastAsia="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cs="Arial" w:eastAsia="Arial"/>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jc w:val="left"/>
    </w:pPr>
    <w:rPr>
      <w:rFonts w:ascii="Arial" w:hAnsi="Arial" w:cs="Arial" w:eastAsia="Arial"/>
      <w:b/>
      <w:color w:val="0B2748"/>
      <w:spacing w:val="5"/>
      <w:kern w:val="28"/>
      <w:sz w:val="60"/>
      <w:szCs w:val="52"/>
    </w:rPr>
  </w:style>
  <w:style w:type="character" w:customStyle="1" w:styleId="TitleChar">
    <w:name w:val="Title Char"/>
    <w:basedOn w:val="DefaultParagraphFont"/>
    <w:link w:val="Title"/>
    <w:uiPriority w:val="10"/>
    <w:rsid w:val="00FC693F"/>
    <w:rPr>
      <w:rFonts w:ascii="Arial" w:hAnsi="Arial" w:cs="Arial" w:eastAsia="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cs="Arial" w:eastAsia="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contextualSpacing/>
      <w:jc w:val="both"/>
    </w:pPr>
    <w:rPr>
      <w:rFonts w:ascii="Arial" w:hAnsi="Arial" w:cs="Arial" w:eastAsia="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contextualSpacing/>
      <w:jc w:val="both"/>
    </w:pPr>
    <w:rPr>
      <w:rFonts w:ascii="Arial" w:hAnsi="Arial" w:cs="Arial" w:eastAsia="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s="Arial" w:eastAsia="Arial"/>
      <w:sz w:val="20"/>
      <w:szCs w:val="20"/>
    </w:rPr>
  </w:style>
  <w:style w:type="character" w:customStyle="1" w:styleId="MacroTextChar">
    <w:name w:val="Macro Text Char"/>
    <w:basedOn w:val="DefaultParagraphFont"/>
    <w:link w:val="MacroText"/>
    <w:uiPriority w:val="99"/>
    <w:rsid w:val="0029639D"/>
    <w:rPr>
      <w:rFonts w:ascii="Arial" w:hAnsi="Arial" w:cs="Arial" w:eastAsia="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cs="Arial" w:eastAsia="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cs="Arial" w:eastAsia="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cs="Arial" w:eastAsia="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cs="Arial" w:eastAsia="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jc w:val="left"/>
    </w:pPr>
    <w:rPr>
      <w:rFonts w:ascii="Arial" w:hAnsi="Arial" w:cs="Arial" w:eastAsia="Arial"/>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Matrix Template Guided</dc:title>
  <dc:subject/>
  <dc:creator>M&amp;E Studio</dc:creator>
  <cp:keywords/>
  <dc:description/>
  <cp:lastModifiedBy>M&amp;E Studio</cp:lastModifiedBy>
  <cp:revision>1</cp:revision>
  <dcterms:created xsi:type="dcterms:W3CDTF">2013-12-23T23:15:00Z</dcterms:created>
  <dcterms:modified xsi:type="dcterms:W3CDTF">2013-12-23T23:15:00Z</dcterms:modified>
  <cp:category/>
</cp:coreProperties>
</file>